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17443" w14:textId="2356EA8F" w:rsidR="008E5748" w:rsidRDefault="00A64192">
      <w:r>
        <w:t>July 21, 2020</w:t>
      </w:r>
    </w:p>
    <w:p w14:paraId="58712346" w14:textId="07631E88" w:rsidR="00A64192" w:rsidRDefault="00A64192"/>
    <w:p w14:paraId="009702AE" w14:textId="409FB15D" w:rsidR="00A64192" w:rsidRPr="00A64192" w:rsidRDefault="00A64192">
      <w:pPr>
        <w:rPr>
          <w:b/>
          <w:bCs/>
        </w:rPr>
      </w:pPr>
      <w:r w:rsidRPr="00A64192">
        <w:rPr>
          <w:b/>
          <w:bCs/>
        </w:rPr>
        <w:t xml:space="preserve">BOIL ORDER UPDATE: </w:t>
      </w:r>
    </w:p>
    <w:p w14:paraId="49640CCF" w14:textId="1E4C3ABE" w:rsidR="00A64192" w:rsidRDefault="00A64192"/>
    <w:p w14:paraId="6D7640D2" w14:textId="558B4BAD" w:rsidR="00A64192" w:rsidRDefault="00A64192">
      <w:r>
        <w:t xml:space="preserve">The boil order that was issued for Fairview Heights residents who receive their water supply from Caseyville Water Department </w:t>
      </w:r>
      <w:r w:rsidRPr="00A64192">
        <w:rPr>
          <w:b/>
          <w:bCs/>
        </w:rPr>
        <w:t>HAS NOW BEEN LIFTED.</w:t>
      </w:r>
      <w:r>
        <w:t xml:space="preserve">  </w:t>
      </w:r>
    </w:p>
    <w:sectPr w:rsidR="00A64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92"/>
    <w:rsid w:val="008E5748"/>
    <w:rsid w:val="00A6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F9DD"/>
  <w15:chartTrackingRefBased/>
  <w15:docId w15:val="{BD5251B8-3D81-4AE1-97EE-80362D44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Davis Cary</dc:creator>
  <cp:keywords/>
  <dc:description/>
  <cp:lastModifiedBy>Keri Davis Cary</cp:lastModifiedBy>
  <cp:revision>2</cp:revision>
  <dcterms:created xsi:type="dcterms:W3CDTF">2020-07-21T17:27:00Z</dcterms:created>
  <dcterms:modified xsi:type="dcterms:W3CDTF">2020-07-21T17:28:00Z</dcterms:modified>
</cp:coreProperties>
</file>